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34" w:rsidRPr="00406E34" w:rsidRDefault="00406E34" w:rsidP="00406E34">
      <w:pPr>
        <w:jc w:val="center"/>
        <w:rPr>
          <w:rFonts w:ascii="Century Gothic" w:hAnsi="Century Gothic"/>
          <w:sz w:val="72"/>
          <w:szCs w:val="72"/>
        </w:rPr>
      </w:pPr>
      <w:r w:rsidRPr="00406E34">
        <w:rPr>
          <w:rFonts w:ascii="Century Gothic" w:hAnsi="Century Gothic"/>
          <w:sz w:val="72"/>
          <w:szCs w:val="72"/>
        </w:rPr>
        <w:t xml:space="preserve">Is it a Crisis? </w:t>
      </w:r>
    </w:p>
    <w:p w:rsidR="00842EDE" w:rsidRDefault="00406E34" w:rsidP="00406E34">
      <w:pPr>
        <w:jc w:val="center"/>
        <w:rPr>
          <w:rFonts w:ascii="Century Gothic" w:hAnsi="Century Gothic"/>
          <w:sz w:val="72"/>
          <w:szCs w:val="72"/>
        </w:rPr>
      </w:pPr>
      <w:r w:rsidRPr="00406E34">
        <w:rPr>
          <w:rFonts w:ascii="Century Gothic" w:hAnsi="Century Gothic"/>
          <w:sz w:val="72"/>
          <w:szCs w:val="72"/>
        </w:rPr>
        <w:t>Is it a Predicament?</w:t>
      </w:r>
    </w:p>
    <w:p w:rsidR="00AF3481" w:rsidRPr="00AF3481" w:rsidRDefault="00AF3481" w:rsidP="00406E34">
      <w:pPr>
        <w:jc w:val="center"/>
        <w:rPr>
          <w:rFonts w:ascii="Century Gothic" w:hAnsi="Century Gothic"/>
          <w:sz w:val="48"/>
          <w:szCs w:val="48"/>
        </w:rPr>
      </w:pPr>
    </w:p>
    <w:p w:rsidR="00406E34" w:rsidRPr="00406E34" w:rsidRDefault="00406E34" w:rsidP="00406E34">
      <w:pPr>
        <w:rPr>
          <w:rFonts w:ascii="Century Gothic" w:hAnsi="Century Gothic"/>
          <w:sz w:val="20"/>
          <w:szCs w:val="20"/>
        </w:rPr>
      </w:pPr>
      <w:r w:rsidRPr="00406E34">
        <w:rPr>
          <w:rFonts w:ascii="Century Gothic" w:hAnsi="Century Gothic"/>
          <w:sz w:val="20"/>
          <w:szCs w:val="20"/>
        </w:rPr>
        <w:t>Situation</w:t>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sidRPr="00406E34">
        <w:rPr>
          <w:rFonts w:ascii="Century Gothic" w:hAnsi="Century Gothic"/>
          <w:sz w:val="20"/>
          <w:szCs w:val="20"/>
        </w:rPr>
        <w:tab/>
      </w:r>
      <w:r>
        <w:rPr>
          <w:rFonts w:ascii="Century Gothic" w:hAnsi="Century Gothic"/>
          <w:sz w:val="20"/>
          <w:szCs w:val="20"/>
        </w:rPr>
        <w:t xml:space="preserve">    </w:t>
      </w:r>
      <w:r w:rsidRPr="00406E34">
        <w:rPr>
          <w:rFonts w:ascii="Century Gothic" w:hAnsi="Century Gothic"/>
          <w:sz w:val="20"/>
          <w:szCs w:val="20"/>
        </w:rPr>
        <w:t>Crisis</w:t>
      </w:r>
      <w:r w:rsidRPr="00406E34">
        <w:rPr>
          <w:rFonts w:ascii="Century Gothic" w:hAnsi="Century Gothic"/>
          <w:sz w:val="20"/>
          <w:szCs w:val="20"/>
        </w:rPr>
        <w:tab/>
        <w:t xml:space="preserve">     </w:t>
      </w:r>
      <w:r>
        <w:rPr>
          <w:rFonts w:ascii="Century Gothic" w:hAnsi="Century Gothic"/>
          <w:sz w:val="20"/>
          <w:szCs w:val="20"/>
        </w:rPr>
        <w:t xml:space="preserve">     </w:t>
      </w:r>
      <w:r w:rsidRPr="00406E34">
        <w:rPr>
          <w:rFonts w:ascii="Century Gothic" w:hAnsi="Century Gothic"/>
          <w:sz w:val="20"/>
          <w:szCs w:val="20"/>
        </w:rPr>
        <w:t xml:space="preserve"> </w:t>
      </w:r>
      <w:r>
        <w:rPr>
          <w:rFonts w:ascii="Century Gothic" w:hAnsi="Century Gothic"/>
          <w:sz w:val="20"/>
          <w:szCs w:val="20"/>
        </w:rPr>
        <w:t xml:space="preserve">     </w:t>
      </w:r>
      <w:r w:rsidRPr="00406E34">
        <w:rPr>
          <w:rFonts w:ascii="Century Gothic" w:hAnsi="Century Gothic"/>
          <w:sz w:val="20"/>
          <w:szCs w:val="20"/>
        </w:rPr>
        <w:t>Predicament</w:t>
      </w:r>
    </w:p>
    <w:tbl>
      <w:tblPr>
        <w:tblStyle w:val="TableGrid"/>
        <w:tblW w:w="0" w:type="auto"/>
        <w:tblLook w:val="04A0"/>
      </w:tblPr>
      <w:tblGrid>
        <w:gridCol w:w="6588"/>
        <w:gridCol w:w="1530"/>
        <w:gridCol w:w="1458"/>
      </w:tblGrid>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You arrive at a home visit and they have no lights on and the apartment is quite dark.  When you ask them to turn on a light so you can see better they admit that their electricity was turned off 3 days ago.</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 xml:space="preserve">During a home visit the parents receive a call from their children’s school.  It is the school nurse saying that the child needs to be picked up due to having head lice.  </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A mom you are working with mentions that she needed to borrow some money from a friend and they took her brand new sneakers as collateral and now she is having a hard time getting them back.</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When you arrive at a home visit the parents are both home which is unusual.  Come to find out the dad just lost his job.</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On the table in the open is a gas bill that clearly states it is overdue and scheduled for shut off next week.</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AF3481" w:rsidP="00AF3481">
            <w:pPr>
              <w:pStyle w:val="ListParagraph"/>
              <w:numPr>
                <w:ilvl w:val="0"/>
                <w:numId w:val="1"/>
              </w:numPr>
              <w:rPr>
                <w:rFonts w:ascii="Century Gothic" w:hAnsi="Century Gothic"/>
                <w:sz w:val="24"/>
                <w:szCs w:val="24"/>
              </w:rPr>
            </w:pPr>
            <w:r>
              <w:rPr>
                <w:rFonts w:ascii="Century Gothic" w:hAnsi="Century Gothic"/>
                <w:sz w:val="24"/>
                <w:szCs w:val="24"/>
              </w:rPr>
              <w:t>During a home visit the neighbor stops by to ask if the mom can watch her son for a few minutes so she can run to the store.  She says ok but then complains to you that the mom never comes back for several hours and she must be doing something to be gone so long.</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406E34"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During a home visit with a young mom and her infant she tells you she missed her WIC appointment and has no more formula for her baby</w:t>
            </w:r>
            <w:r w:rsidR="00AF3481" w:rsidRPr="00AF3481">
              <w:rPr>
                <w:rFonts w:ascii="Century Gothic" w:hAnsi="Century Gothic"/>
                <w:sz w:val="24"/>
                <w:szCs w:val="24"/>
              </w:rPr>
              <w:t>.</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AF3481"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lastRenderedPageBreak/>
              <w:t>As soon as you walk in the door for a home visit the mom tells you she is going to be evicted and only has two weeks to move out.  She has nowhere to go.</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AF3481"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 xml:space="preserve">As you are walking up to the door for a scheduled home visit you hear arguing going on in the home.  </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406E34" w:rsidTr="00406E34">
        <w:tc>
          <w:tcPr>
            <w:tcW w:w="6588" w:type="dxa"/>
          </w:tcPr>
          <w:p w:rsidR="00406E34" w:rsidRPr="00AF3481" w:rsidRDefault="00AF3481"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While visiting with a mom you notice that she has a black eye and some bruising on her arms.</w:t>
            </w:r>
          </w:p>
        </w:tc>
        <w:tc>
          <w:tcPr>
            <w:tcW w:w="1530" w:type="dxa"/>
          </w:tcPr>
          <w:p w:rsidR="00406E34" w:rsidRDefault="00406E34" w:rsidP="00406E34">
            <w:pPr>
              <w:rPr>
                <w:rFonts w:ascii="Century Gothic" w:hAnsi="Century Gothic"/>
                <w:sz w:val="24"/>
                <w:szCs w:val="24"/>
              </w:rPr>
            </w:pPr>
          </w:p>
        </w:tc>
        <w:tc>
          <w:tcPr>
            <w:tcW w:w="1458" w:type="dxa"/>
          </w:tcPr>
          <w:p w:rsidR="00406E34" w:rsidRDefault="00406E34" w:rsidP="00406E34">
            <w:pPr>
              <w:rPr>
                <w:rFonts w:ascii="Century Gothic" w:hAnsi="Century Gothic"/>
                <w:sz w:val="24"/>
                <w:szCs w:val="24"/>
              </w:rPr>
            </w:pPr>
          </w:p>
        </w:tc>
      </w:tr>
      <w:tr w:rsidR="00AF3481" w:rsidTr="00406E34">
        <w:tc>
          <w:tcPr>
            <w:tcW w:w="6588" w:type="dxa"/>
          </w:tcPr>
          <w:p w:rsidR="00AF3481" w:rsidRPr="00AF3481" w:rsidRDefault="00AF3481" w:rsidP="00AF3481">
            <w:pPr>
              <w:pStyle w:val="ListParagraph"/>
              <w:numPr>
                <w:ilvl w:val="0"/>
                <w:numId w:val="1"/>
              </w:numPr>
              <w:rPr>
                <w:rFonts w:ascii="Century Gothic" w:hAnsi="Century Gothic"/>
                <w:sz w:val="24"/>
                <w:szCs w:val="24"/>
              </w:rPr>
            </w:pPr>
            <w:r>
              <w:rPr>
                <w:rFonts w:ascii="Century Gothic" w:hAnsi="Century Gothic"/>
                <w:sz w:val="24"/>
                <w:szCs w:val="24"/>
              </w:rPr>
              <w:t>A mom you have been working with for awhile tells you during your visit that her daughter told her that her dad had touched her in her private parts but she thinks her daughter is just making it up.  He would never do something like that.</w:t>
            </w:r>
          </w:p>
        </w:tc>
        <w:tc>
          <w:tcPr>
            <w:tcW w:w="1530" w:type="dxa"/>
          </w:tcPr>
          <w:p w:rsidR="00AF3481" w:rsidRDefault="00AF3481" w:rsidP="00406E34">
            <w:pPr>
              <w:rPr>
                <w:rFonts w:ascii="Century Gothic" w:hAnsi="Century Gothic"/>
                <w:sz w:val="24"/>
                <w:szCs w:val="24"/>
              </w:rPr>
            </w:pPr>
          </w:p>
        </w:tc>
        <w:tc>
          <w:tcPr>
            <w:tcW w:w="1458" w:type="dxa"/>
          </w:tcPr>
          <w:p w:rsidR="00AF3481" w:rsidRDefault="00AF3481" w:rsidP="00406E34">
            <w:pPr>
              <w:rPr>
                <w:rFonts w:ascii="Century Gothic" w:hAnsi="Century Gothic"/>
                <w:sz w:val="24"/>
                <w:szCs w:val="24"/>
              </w:rPr>
            </w:pPr>
          </w:p>
        </w:tc>
      </w:tr>
      <w:tr w:rsidR="00AF3481" w:rsidTr="00406E34">
        <w:tc>
          <w:tcPr>
            <w:tcW w:w="6588" w:type="dxa"/>
          </w:tcPr>
          <w:p w:rsidR="00AF3481" w:rsidRPr="00AF3481" w:rsidRDefault="00AF3481" w:rsidP="00AF3481">
            <w:pPr>
              <w:pStyle w:val="ListParagraph"/>
              <w:numPr>
                <w:ilvl w:val="0"/>
                <w:numId w:val="1"/>
              </w:numPr>
              <w:rPr>
                <w:rFonts w:ascii="Century Gothic" w:hAnsi="Century Gothic"/>
                <w:sz w:val="24"/>
                <w:szCs w:val="24"/>
              </w:rPr>
            </w:pPr>
            <w:r>
              <w:rPr>
                <w:rFonts w:ascii="Century Gothic" w:hAnsi="Century Gothic"/>
                <w:sz w:val="24"/>
                <w:szCs w:val="24"/>
              </w:rPr>
              <w:t xml:space="preserve">You are visiting a family with a new baby that is only a few weeks old.  Asking to hold the baby you notice that she her soft spot is sunken in.  </w:t>
            </w:r>
          </w:p>
        </w:tc>
        <w:tc>
          <w:tcPr>
            <w:tcW w:w="1530" w:type="dxa"/>
          </w:tcPr>
          <w:p w:rsidR="00AF3481" w:rsidRDefault="00AF3481" w:rsidP="00406E34">
            <w:pPr>
              <w:rPr>
                <w:rFonts w:ascii="Century Gothic" w:hAnsi="Century Gothic"/>
                <w:sz w:val="24"/>
                <w:szCs w:val="24"/>
              </w:rPr>
            </w:pPr>
          </w:p>
        </w:tc>
        <w:tc>
          <w:tcPr>
            <w:tcW w:w="1458" w:type="dxa"/>
          </w:tcPr>
          <w:p w:rsidR="00AF3481" w:rsidRDefault="00AF3481" w:rsidP="00406E34">
            <w:pPr>
              <w:rPr>
                <w:rFonts w:ascii="Century Gothic" w:hAnsi="Century Gothic"/>
                <w:sz w:val="24"/>
                <w:szCs w:val="24"/>
              </w:rPr>
            </w:pPr>
          </w:p>
        </w:tc>
      </w:tr>
      <w:tr w:rsidR="00AF3481" w:rsidTr="00406E34">
        <w:tc>
          <w:tcPr>
            <w:tcW w:w="6588" w:type="dxa"/>
          </w:tcPr>
          <w:p w:rsidR="00AF3481" w:rsidRPr="00AF3481" w:rsidRDefault="00AF3481" w:rsidP="00AF3481">
            <w:pPr>
              <w:pStyle w:val="ListParagraph"/>
              <w:numPr>
                <w:ilvl w:val="0"/>
                <w:numId w:val="1"/>
              </w:numPr>
              <w:rPr>
                <w:rFonts w:ascii="Century Gothic" w:hAnsi="Century Gothic"/>
                <w:sz w:val="24"/>
                <w:szCs w:val="24"/>
              </w:rPr>
            </w:pPr>
            <w:r>
              <w:rPr>
                <w:rFonts w:ascii="Century Gothic" w:hAnsi="Century Gothic"/>
                <w:sz w:val="24"/>
                <w:szCs w:val="24"/>
              </w:rPr>
              <w:t>You drive up to the house of your next home visit and the mom is sitting outside.  Upon coming up the walkway she says that she forgot you were coming and could you come back another time.</w:t>
            </w:r>
          </w:p>
        </w:tc>
        <w:tc>
          <w:tcPr>
            <w:tcW w:w="1530" w:type="dxa"/>
          </w:tcPr>
          <w:p w:rsidR="00AF3481" w:rsidRDefault="00AF3481" w:rsidP="00406E34">
            <w:pPr>
              <w:rPr>
                <w:rFonts w:ascii="Century Gothic" w:hAnsi="Century Gothic"/>
                <w:sz w:val="24"/>
                <w:szCs w:val="24"/>
              </w:rPr>
            </w:pPr>
          </w:p>
        </w:tc>
        <w:tc>
          <w:tcPr>
            <w:tcW w:w="1458" w:type="dxa"/>
          </w:tcPr>
          <w:p w:rsidR="00AF3481" w:rsidRDefault="00AF3481" w:rsidP="00406E34">
            <w:pPr>
              <w:rPr>
                <w:rFonts w:ascii="Century Gothic" w:hAnsi="Century Gothic"/>
                <w:sz w:val="24"/>
                <w:szCs w:val="24"/>
              </w:rPr>
            </w:pPr>
          </w:p>
        </w:tc>
      </w:tr>
      <w:tr w:rsidR="00AF3481" w:rsidTr="00406E34">
        <w:tc>
          <w:tcPr>
            <w:tcW w:w="6588" w:type="dxa"/>
          </w:tcPr>
          <w:p w:rsidR="00AF3481" w:rsidRPr="00AF3481" w:rsidRDefault="00AF3481" w:rsidP="00AF3481">
            <w:pPr>
              <w:pStyle w:val="ListParagraph"/>
              <w:numPr>
                <w:ilvl w:val="0"/>
                <w:numId w:val="1"/>
              </w:numPr>
              <w:rPr>
                <w:rFonts w:ascii="Century Gothic" w:hAnsi="Century Gothic"/>
                <w:sz w:val="24"/>
                <w:szCs w:val="24"/>
              </w:rPr>
            </w:pPr>
            <w:r>
              <w:rPr>
                <w:rFonts w:ascii="Century Gothic" w:hAnsi="Century Gothic"/>
                <w:sz w:val="24"/>
                <w:szCs w:val="24"/>
              </w:rPr>
              <w:t>A family you are visiting at the end of the day mentions how they are not sure what to give their kids for dinner because they don’t have any food and their food stamps don’t come in until the next day.</w:t>
            </w:r>
          </w:p>
        </w:tc>
        <w:tc>
          <w:tcPr>
            <w:tcW w:w="1530" w:type="dxa"/>
          </w:tcPr>
          <w:p w:rsidR="00AF3481" w:rsidRDefault="00AF3481" w:rsidP="00406E34">
            <w:pPr>
              <w:rPr>
                <w:rFonts w:ascii="Century Gothic" w:hAnsi="Century Gothic"/>
                <w:sz w:val="24"/>
                <w:szCs w:val="24"/>
              </w:rPr>
            </w:pPr>
          </w:p>
        </w:tc>
        <w:tc>
          <w:tcPr>
            <w:tcW w:w="1458" w:type="dxa"/>
          </w:tcPr>
          <w:p w:rsidR="00AF3481" w:rsidRDefault="00AF3481" w:rsidP="00406E34">
            <w:pPr>
              <w:rPr>
                <w:rFonts w:ascii="Century Gothic" w:hAnsi="Century Gothic"/>
                <w:sz w:val="24"/>
                <w:szCs w:val="24"/>
              </w:rPr>
            </w:pPr>
          </w:p>
        </w:tc>
      </w:tr>
      <w:tr w:rsidR="00AF3481" w:rsidTr="00406E34">
        <w:tc>
          <w:tcPr>
            <w:tcW w:w="6588" w:type="dxa"/>
          </w:tcPr>
          <w:p w:rsidR="00AF3481" w:rsidRPr="00AF3481" w:rsidRDefault="00AF3481" w:rsidP="00AF3481">
            <w:pPr>
              <w:pStyle w:val="ListParagraph"/>
              <w:numPr>
                <w:ilvl w:val="0"/>
                <w:numId w:val="1"/>
              </w:numPr>
              <w:rPr>
                <w:rFonts w:ascii="Century Gothic" w:hAnsi="Century Gothic"/>
                <w:sz w:val="24"/>
                <w:szCs w:val="24"/>
              </w:rPr>
            </w:pPr>
            <w:r w:rsidRPr="00AF3481">
              <w:rPr>
                <w:rFonts w:ascii="Century Gothic" w:hAnsi="Century Gothic"/>
                <w:sz w:val="24"/>
                <w:szCs w:val="24"/>
              </w:rPr>
              <w:t>You have been visiting a family at the local shelter and today when you arrive they tell you they have received their housing voucher but need to find a place within the next 30 days or they lose it.</w:t>
            </w:r>
          </w:p>
        </w:tc>
        <w:tc>
          <w:tcPr>
            <w:tcW w:w="1530" w:type="dxa"/>
          </w:tcPr>
          <w:p w:rsidR="00AF3481" w:rsidRDefault="00AF3481" w:rsidP="00406E34">
            <w:pPr>
              <w:rPr>
                <w:rFonts w:ascii="Century Gothic" w:hAnsi="Century Gothic"/>
                <w:sz w:val="24"/>
                <w:szCs w:val="24"/>
              </w:rPr>
            </w:pPr>
          </w:p>
        </w:tc>
        <w:tc>
          <w:tcPr>
            <w:tcW w:w="1458" w:type="dxa"/>
          </w:tcPr>
          <w:p w:rsidR="00AF3481" w:rsidRDefault="00AF3481" w:rsidP="00406E34">
            <w:pPr>
              <w:rPr>
                <w:rFonts w:ascii="Century Gothic" w:hAnsi="Century Gothic"/>
                <w:sz w:val="24"/>
                <w:szCs w:val="24"/>
              </w:rPr>
            </w:pPr>
          </w:p>
        </w:tc>
      </w:tr>
    </w:tbl>
    <w:p w:rsidR="00406E34" w:rsidRPr="00406E34" w:rsidRDefault="00406E34" w:rsidP="00406E34">
      <w:pPr>
        <w:rPr>
          <w:rFonts w:ascii="Century Gothic" w:hAnsi="Century Gothic"/>
          <w:sz w:val="24"/>
          <w:szCs w:val="24"/>
        </w:rPr>
      </w:pPr>
    </w:p>
    <w:sectPr w:rsidR="00406E34" w:rsidRPr="00406E34" w:rsidSect="00842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1D92"/>
    <w:multiLevelType w:val="hybridMultilevel"/>
    <w:tmpl w:val="1EB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E34"/>
    <w:rsid w:val="00406E34"/>
    <w:rsid w:val="00842EDE"/>
    <w:rsid w:val="00AF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3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2015-09-25T19:07:00Z</dcterms:created>
  <dcterms:modified xsi:type="dcterms:W3CDTF">2015-09-25T19:28:00Z</dcterms:modified>
</cp:coreProperties>
</file>